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0E" w:rsidRDefault="00B877C8" w:rsidP="00B877C8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A41B86" w:rsidRPr="00B877C8">
        <w:rPr>
          <w:rFonts w:asciiTheme="majorEastAsia" w:eastAsiaTheme="majorEastAsia" w:hAnsiTheme="majorEastAsia" w:hint="eastAsia"/>
          <w:sz w:val="24"/>
          <w:szCs w:val="24"/>
        </w:rPr>
        <w:t>≪</w:t>
      </w:r>
      <w:r w:rsidR="002A5C3E" w:rsidRPr="00B877C8">
        <w:rPr>
          <w:rFonts w:asciiTheme="majorEastAsia" w:eastAsiaTheme="majorEastAsia" w:hAnsiTheme="majorEastAsia" w:hint="eastAsia"/>
          <w:sz w:val="24"/>
          <w:szCs w:val="24"/>
        </w:rPr>
        <w:t>授業</w:t>
      </w:r>
      <w:r w:rsidR="006C6FD7" w:rsidRPr="00B877C8">
        <w:rPr>
          <w:rFonts w:asciiTheme="majorEastAsia" w:eastAsiaTheme="majorEastAsia" w:hAnsiTheme="majorEastAsia" w:hint="eastAsia"/>
          <w:sz w:val="24"/>
          <w:szCs w:val="24"/>
        </w:rPr>
        <w:t>づくり確認</w:t>
      </w:r>
      <w:r w:rsidR="002A5C3E" w:rsidRPr="00B877C8">
        <w:rPr>
          <w:rFonts w:asciiTheme="majorEastAsia" w:eastAsiaTheme="majorEastAsia" w:hAnsiTheme="majorEastAsia" w:hint="eastAsia"/>
          <w:sz w:val="24"/>
          <w:szCs w:val="24"/>
        </w:rPr>
        <w:t>シート</w:t>
      </w:r>
      <w:r w:rsidR="00A41B86" w:rsidRPr="00B877C8">
        <w:rPr>
          <w:rFonts w:asciiTheme="majorEastAsia" w:eastAsiaTheme="majorEastAsia" w:hAnsiTheme="majorEastAsia" w:hint="eastAsia"/>
          <w:sz w:val="24"/>
          <w:szCs w:val="24"/>
        </w:rPr>
        <w:t>≫</w:t>
      </w:r>
      <w:r w:rsidR="00AB79A5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76B0E">
        <w:rPr>
          <w:rFonts w:asciiTheme="majorEastAsia" w:eastAsiaTheme="majorEastAsia" w:hAnsiTheme="majorEastAsia" w:hint="eastAsia"/>
          <w:szCs w:val="21"/>
        </w:rPr>
        <w:t>自分の立場で授業や児童への対応を</w:t>
      </w:r>
      <w:r w:rsidR="006C6FD7">
        <w:rPr>
          <w:rFonts w:asciiTheme="majorEastAsia" w:eastAsiaTheme="majorEastAsia" w:hAnsiTheme="majorEastAsia" w:hint="eastAsia"/>
          <w:szCs w:val="21"/>
        </w:rPr>
        <w:t>確認して</w:t>
      </w:r>
      <w:r w:rsidR="00376B0E">
        <w:rPr>
          <w:rFonts w:asciiTheme="majorEastAsia" w:eastAsiaTheme="majorEastAsia" w:hAnsiTheme="majorEastAsia" w:hint="eastAsia"/>
          <w:szCs w:val="21"/>
        </w:rPr>
        <w:t>ください。</w:t>
      </w:r>
    </w:p>
    <w:p w:rsidR="000E3481" w:rsidRPr="000E3481" w:rsidRDefault="000E3481" w:rsidP="002A5C3E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評価基準　４（よい）　３（だいたいよい）　２（やや不十分）　１（不十分）</w:t>
      </w:r>
    </w:p>
    <w:tbl>
      <w:tblPr>
        <w:tblStyle w:val="a3"/>
        <w:tblW w:w="15593" w:type="dxa"/>
        <w:tblInd w:w="250" w:type="dxa"/>
        <w:tblLook w:val="04A0" w:firstRow="1" w:lastRow="0" w:firstColumn="1" w:lastColumn="0" w:noHBand="0" w:noVBand="1"/>
      </w:tblPr>
      <w:tblGrid>
        <w:gridCol w:w="851"/>
        <w:gridCol w:w="567"/>
        <w:gridCol w:w="1984"/>
        <w:gridCol w:w="10631"/>
        <w:gridCol w:w="1560"/>
      </w:tblGrid>
      <w:tr w:rsidR="00382261" w:rsidRPr="002527CB" w:rsidTr="00733DB9">
        <w:trPr>
          <w:trHeight w:val="223"/>
        </w:trPr>
        <w:tc>
          <w:tcPr>
            <w:tcW w:w="851" w:type="dxa"/>
          </w:tcPr>
          <w:p w:rsidR="00382261" w:rsidRPr="002527CB" w:rsidRDefault="00382261" w:rsidP="00382261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382261" w:rsidRPr="002527CB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84" w:type="dxa"/>
          </w:tcPr>
          <w:p w:rsidR="00382261" w:rsidRPr="002527CB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631" w:type="dxa"/>
          </w:tcPr>
          <w:p w:rsidR="00382261" w:rsidRPr="002527CB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項　目</w:t>
            </w:r>
          </w:p>
        </w:tc>
        <w:tc>
          <w:tcPr>
            <w:tcW w:w="1560" w:type="dxa"/>
          </w:tcPr>
          <w:p w:rsidR="00382261" w:rsidRPr="002527CB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評　価</w:t>
            </w:r>
          </w:p>
        </w:tc>
      </w:tr>
      <w:tr w:rsidR="00382261" w:rsidRPr="002527CB" w:rsidTr="00733DB9">
        <w:trPr>
          <w:trHeight w:val="200"/>
        </w:trPr>
        <w:tc>
          <w:tcPr>
            <w:tcW w:w="851" w:type="dxa"/>
            <w:vMerge w:val="restart"/>
          </w:tcPr>
          <w:p w:rsidR="00382261" w:rsidRPr="00B877C8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C132E" w:rsidRPr="00B877C8" w:rsidRDefault="001C132E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382261" w:rsidRPr="00B877C8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B877C8" w:rsidRPr="00B877C8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77C8">
              <w:rPr>
                <w:rFonts w:asciiTheme="majorEastAsia" w:eastAsiaTheme="majorEastAsia" w:hAnsiTheme="majorEastAsia" w:hint="eastAsia"/>
                <w:szCs w:val="21"/>
              </w:rPr>
              <w:t>子ども</w:t>
            </w:r>
          </w:p>
          <w:p w:rsidR="00382261" w:rsidRPr="00B877C8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77C8">
              <w:rPr>
                <w:rFonts w:asciiTheme="majorEastAsia" w:eastAsiaTheme="majorEastAsia" w:hAnsiTheme="majorEastAsia" w:hint="eastAsia"/>
                <w:szCs w:val="21"/>
              </w:rPr>
              <w:t>理解</w:t>
            </w:r>
          </w:p>
        </w:tc>
        <w:tc>
          <w:tcPr>
            <w:tcW w:w="567" w:type="dxa"/>
          </w:tcPr>
          <w:p w:rsidR="00382261" w:rsidRPr="002527CB" w:rsidRDefault="00382261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984" w:type="dxa"/>
          </w:tcPr>
          <w:p w:rsidR="00382261" w:rsidRPr="002527CB" w:rsidRDefault="00D33DC9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実態把握</w:t>
            </w:r>
          </w:p>
        </w:tc>
        <w:tc>
          <w:tcPr>
            <w:tcW w:w="10631" w:type="dxa"/>
          </w:tcPr>
          <w:p w:rsidR="00382261" w:rsidRPr="002527CB" w:rsidRDefault="00382261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実態把握は、行動観察や引き継ぎ資料、標準化された検査法等で客観的に実施</w:t>
            </w:r>
            <w:r w:rsidR="00D409F4">
              <w:rPr>
                <w:rFonts w:asciiTheme="majorEastAsia" w:eastAsiaTheme="majorEastAsia" w:hAnsiTheme="majorEastAsia" w:hint="eastAsia"/>
                <w:szCs w:val="21"/>
              </w:rPr>
              <w:t>しているか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560" w:type="dxa"/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382261" w:rsidRPr="002527CB" w:rsidTr="00733DB9">
        <w:tc>
          <w:tcPr>
            <w:tcW w:w="851" w:type="dxa"/>
            <w:vMerge/>
          </w:tcPr>
          <w:p w:rsidR="00382261" w:rsidRPr="002527CB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382261" w:rsidRPr="002527CB" w:rsidRDefault="00382261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382261" w:rsidRPr="002527CB" w:rsidRDefault="00D33DC9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目標設定</w:t>
            </w:r>
          </w:p>
        </w:tc>
        <w:tc>
          <w:tcPr>
            <w:tcW w:w="10631" w:type="dxa"/>
          </w:tcPr>
          <w:p w:rsidR="00382261" w:rsidRPr="002527CB" w:rsidRDefault="00382261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目標設定は、教育支援計画や指導計画を反映し、実態把握に基づいて</w:t>
            </w:r>
            <w:r w:rsidR="006C6FD7">
              <w:rPr>
                <w:rFonts w:asciiTheme="majorEastAsia" w:eastAsiaTheme="majorEastAsia" w:hAnsiTheme="majorEastAsia" w:hint="eastAsia"/>
                <w:szCs w:val="21"/>
              </w:rPr>
              <w:t>行</w:t>
            </w:r>
            <w:r w:rsidR="00D409F4">
              <w:rPr>
                <w:rFonts w:asciiTheme="majorEastAsia" w:eastAsiaTheme="majorEastAsia" w:hAnsiTheme="majorEastAsia" w:hint="eastAsia"/>
                <w:szCs w:val="21"/>
              </w:rPr>
              <w:t>っているか。</w:t>
            </w:r>
          </w:p>
        </w:tc>
        <w:tc>
          <w:tcPr>
            <w:tcW w:w="1560" w:type="dxa"/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382261" w:rsidRPr="002527CB" w:rsidTr="00733DB9">
        <w:trPr>
          <w:trHeight w:val="70"/>
        </w:trPr>
        <w:tc>
          <w:tcPr>
            <w:tcW w:w="851" w:type="dxa"/>
            <w:vMerge/>
          </w:tcPr>
          <w:p w:rsidR="00382261" w:rsidRPr="002527CB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382261" w:rsidRPr="002527CB" w:rsidRDefault="00382261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382261" w:rsidRPr="002527CB" w:rsidRDefault="00D33DC9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目標の内容</w:t>
            </w:r>
          </w:p>
        </w:tc>
        <w:tc>
          <w:tcPr>
            <w:tcW w:w="10631" w:type="dxa"/>
          </w:tcPr>
          <w:p w:rsidR="00382261" w:rsidRPr="002527CB" w:rsidRDefault="00382261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目標は、具体的かつ単一で、評価できる指標が含まれて</w:t>
            </w:r>
            <w:r w:rsidR="006C6FD7">
              <w:rPr>
                <w:rFonts w:asciiTheme="majorEastAsia" w:eastAsiaTheme="majorEastAsia" w:hAnsiTheme="majorEastAsia" w:hint="eastAsia"/>
                <w:szCs w:val="21"/>
              </w:rPr>
              <w:t>いる</w:t>
            </w:r>
            <w:r w:rsidR="00D409F4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。（表情、視線、注視、身体の動き、発語、筋緊張等）</w:t>
            </w:r>
          </w:p>
        </w:tc>
        <w:tc>
          <w:tcPr>
            <w:tcW w:w="1560" w:type="dxa"/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382261" w:rsidRPr="002527CB" w:rsidTr="00733DB9">
        <w:tc>
          <w:tcPr>
            <w:tcW w:w="851" w:type="dxa"/>
            <w:vMerge/>
          </w:tcPr>
          <w:p w:rsidR="00382261" w:rsidRPr="002527CB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382261" w:rsidRPr="002527CB" w:rsidRDefault="00382261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1984" w:type="dxa"/>
          </w:tcPr>
          <w:p w:rsidR="00382261" w:rsidRPr="002527CB" w:rsidRDefault="00D33DC9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評価の基準</w:t>
            </w:r>
          </w:p>
        </w:tc>
        <w:tc>
          <w:tcPr>
            <w:tcW w:w="10631" w:type="dxa"/>
          </w:tcPr>
          <w:p w:rsidR="00382261" w:rsidRPr="002527CB" w:rsidRDefault="00382261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評価の基準は、適切に設定されて</w:t>
            </w:r>
            <w:r w:rsidR="006C6FD7">
              <w:rPr>
                <w:rFonts w:asciiTheme="majorEastAsia" w:eastAsiaTheme="majorEastAsia" w:hAnsiTheme="majorEastAsia" w:hint="eastAsia"/>
                <w:szCs w:val="21"/>
              </w:rPr>
              <w:t>いる</w:t>
            </w:r>
            <w:r w:rsidR="00D409F4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560" w:type="dxa"/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382261" w:rsidRPr="002527CB" w:rsidTr="00733DB9">
        <w:tc>
          <w:tcPr>
            <w:tcW w:w="851" w:type="dxa"/>
            <w:vMerge/>
          </w:tcPr>
          <w:p w:rsidR="00382261" w:rsidRPr="002527CB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382261" w:rsidRPr="002527CB" w:rsidRDefault="00382261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1984" w:type="dxa"/>
          </w:tcPr>
          <w:p w:rsidR="00382261" w:rsidRPr="002527CB" w:rsidRDefault="00D33DC9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好き嫌い</w:t>
            </w:r>
          </w:p>
        </w:tc>
        <w:tc>
          <w:tcPr>
            <w:tcW w:w="10631" w:type="dxa"/>
          </w:tcPr>
          <w:p w:rsidR="00382261" w:rsidRPr="002527CB" w:rsidRDefault="00382261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児童の反応を促進させるきっかけを理解してい</w:t>
            </w:r>
            <w:r w:rsidR="006C6FD7">
              <w:rPr>
                <w:rFonts w:asciiTheme="majorEastAsia" w:eastAsiaTheme="majorEastAsia" w:hAnsiTheme="majorEastAsia" w:hint="eastAsia"/>
                <w:szCs w:val="21"/>
              </w:rPr>
              <w:t>る</w:t>
            </w:r>
            <w:r w:rsidR="00D409F4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。（快・不快の反応、好きな言葉、好きな活動等）</w:t>
            </w:r>
          </w:p>
        </w:tc>
        <w:tc>
          <w:tcPr>
            <w:tcW w:w="1560" w:type="dxa"/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382261" w:rsidRPr="002527CB" w:rsidTr="00733DB9">
        <w:tc>
          <w:tcPr>
            <w:tcW w:w="851" w:type="dxa"/>
            <w:vMerge/>
          </w:tcPr>
          <w:p w:rsidR="00382261" w:rsidRPr="002527CB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382261" w:rsidRPr="002527CB" w:rsidRDefault="00382261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1984" w:type="dxa"/>
          </w:tcPr>
          <w:p w:rsidR="00382261" w:rsidRPr="002527CB" w:rsidRDefault="00D33DC9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注意</w:t>
            </w:r>
          </w:p>
        </w:tc>
        <w:tc>
          <w:tcPr>
            <w:tcW w:w="10631" w:type="dxa"/>
          </w:tcPr>
          <w:p w:rsidR="00382261" w:rsidRPr="002527CB" w:rsidRDefault="00382261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障害理解、禁忌事項、配慮事項は熟知してい</w:t>
            </w:r>
            <w:r w:rsidR="006C6FD7">
              <w:rPr>
                <w:rFonts w:asciiTheme="majorEastAsia" w:eastAsiaTheme="majorEastAsia" w:hAnsiTheme="majorEastAsia" w:hint="eastAsia"/>
                <w:szCs w:val="21"/>
              </w:rPr>
              <w:t>る</w:t>
            </w:r>
            <w:r w:rsidR="00D409F4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0C7309">
              <w:rPr>
                <w:rFonts w:asciiTheme="majorEastAsia" w:eastAsiaTheme="majorEastAsia" w:hAnsiTheme="majorEastAsia" w:hint="eastAsia"/>
                <w:szCs w:val="21"/>
              </w:rPr>
              <w:t>（医ケア、医療機器、発作等も含む）</w:t>
            </w:r>
          </w:p>
        </w:tc>
        <w:tc>
          <w:tcPr>
            <w:tcW w:w="1560" w:type="dxa"/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382261" w:rsidRPr="002527CB" w:rsidTr="00733DB9">
        <w:tc>
          <w:tcPr>
            <w:tcW w:w="851" w:type="dxa"/>
            <w:vMerge/>
          </w:tcPr>
          <w:p w:rsidR="00382261" w:rsidRPr="002527CB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382261" w:rsidRPr="002527CB" w:rsidRDefault="00382261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1984" w:type="dxa"/>
          </w:tcPr>
          <w:p w:rsidR="00382261" w:rsidRPr="002527CB" w:rsidRDefault="00D33DC9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共通理解</w:t>
            </w:r>
          </w:p>
        </w:tc>
        <w:tc>
          <w:tcPr>
            <w:tcW w:w="10631" w:type="dxa"/>
          </w:tcPr>
          <w:p w:rsidR="00382261" w:rsidRPr="002527CB" w:rsidRDefault="00382261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児童について、教師同士で共通理解してい</w:t>
            </w:r>
            <w:r w:rsidR="006C6FD7">
              <w:rPr>
                <w:rFonts w:asciiTheme="majorEastAsia" w:eastAsiaTheme="majorEastAsia" w:hAnsiTheme="majorEastAsia" w:hint="eastAsia"/>
                <w:szCs w:val="21"/>
              </w:rPr>
              <w:t>る</w:t>
            </w:r>
            <w:r w:rsidR="00D409F4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560" w:type="dxa"/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382261" w:rsidRPr="002527CB" w:rsidTr="00733DB9">
        <w:trPr>
          <w:trHeight w:val="127"/>
        </w:trPr>
        <w:tc>
          <w:tcPr>
            <w:tcW w:w="851" w:type="dxa"/>
          </w:tcPr>
          <w:p w:rsidR="00382261" w:rsidRPr="002527CB" w:rsidRDefault="00382261" w:rsidP="00D409F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環境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2261" w:rsidRPr="002527CB" w:rsidRDefault="00382261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2261" w:rsidRPr="002527CB" w:rsidRDefault="00D33DC9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環境設定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382261" w:rsidRPr="002527CB" w:rsidRDefault="00382261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活動しやすい環境設定であ</w:t>
            </w:r>
            <w:r w:rsidR="006C6FD7">
              <w:rPr>
                <w:rFonts w:asciiTheme="majorEastAsia" w:eastAsiaTheme="majorEastAsia" w:hAnsiTheme="majorEastAsia" w:hint="eastAsia"/>
                <w:szCs w:val="21"/>
              </w:rPr>
              <w:t>る</w:t>
            </w:r>
            <w:r w:rsidR="00D409F4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。（動線の工夫、道具等の配置、温度、湿度、明暗等）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D74D33" w:rsidRPr="002527CB" w:rsidTr="00733DB9">
        <w:trPr>
          <w:trHeight w:val="203"/>
        </w:trPr>
        <w:tc>
          <w:tcPr>
            <w:tcW w:w="851" w:type="dxa"/>
            <w:vMerge w:val="restart"/>
          </w:tcPr>
          <w:p w:rsidR="00B877C8" w:rsidRDefault="00D74D33" w:rsidP="00B877C8">
            <w:pPr>
              <w:snapToGrid w:val="0"/>
              <w:spacing w:beforeLines="50" w:before="17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教師の</w:t>
            </w:r>
          </w:p>
          <w:p w:rsidR="00D74D33" w:rsidRPr="002527CB" w:rsidRDefault="00D74D33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姿勢</w:t>
            </w: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D74D33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D74D33" w:rsidRPr="002527CB" w:rsidRDefault="00D74D33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当日の配慮</w:t>
            </w:r>
          </w:p>
        </w:tc>
        <w:tc>
          <w:tcPr>
            <w:tcW w:w="10631" w:type="dxa"/>
            <w:tcBorders>
              <w:top w:val="dashed" w:sz="4" w:space="0" w:color="auto"/>
            </w:tcBorders>
          </w:tcPr>
          <w:p w:rsidR="00D74D33" w:rsidRPr="002527CB" w:rsidRDefault="00D74D33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実態に応じた配慮</w:t>
            </w:r>
            <w:r w:rsidR="006C6FD7">
              <w:rPr>
                <w:rFonts w:asciiTheme="majorEastAsia" w:eastAsiaTheme="majorEastAsia" w:hAnsiTheme="majorEastAsia" w:hint="eastAsia"/>
                <w:szCs w:val="21"/>
              </w:rPr>
              <w:t>を</w:t>
            </w:r>
            <w:r w:rsidR="00D409F4">
              <w:rPr>
                <w:rFonts w:asciiTheme="majorEastAsia" w:eastAsiaTheme="majorEastAsia" w:hAnsiTheme="majorEastAsia" w:hint="eastAsia"/>
                <w:szCs w:val="21"/>
              </w:rPr>
              <w:t>行っているか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。（体調面、心理面、言葉遣い、態度、立ち位置、目線</w:t>
            </w:r>
            <w:r w:rsidR="00D409F4">
              <w:rPr>
                <w:rFonts w:asciiTheme="majorEastAsia" w:eastAsiaTheme="majorEastAsia" w:hAnsiTheme="majorEastAsia" w:hint="eastAsia"/>
                <w:szCs w:val="21"/>
              </w:rPr>
              <w:t>、身の回りの安全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等）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D74D33" w:rsidRPr="002527CB" w:rsidRDefault="00D74D33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D74D33" w:rsidRPr="002527CB" w:rsidTr="00733DB9">
        <w:trPr>
          <w:trHeight w:val="285"/>
        </w:trPr>
        <w:tc>
          <w:tcPr>
            <w:tcW w:w="851" w:type="dxa"/>
            <w:vMerge/>
          </w:tcPr>
          <w:p w:rsidR="00D74D33" w:rsidRPr="002527CB" w:rsidRDefault="00D74D33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D74D33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D74D33" w:rsidRPr="002527CB" w:rsidRDefault="00D74D33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待つ</w:t>
            </w:r>
          </w:p>
        </w:tc>
        <w:tc>
          <w:tcPr>
            <w:tcW w:w="10631" w:type="dxa"/>
            <w:tcBorders>
              <w:top w:val="single" w:sz="4" w:space="0" w:color="auto"/>
            </w:tcBorders>
          </w:tcPr>
          <w:p w:rsidR="00D74D33" w:rsidRPr="002527CB" w:rsidRDefault="00D74D33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児童を見守り、児童の反応を「待つ姿勢」ができて</w:t>
            </w:r>
            <w:r w:rsidR="006C6FD7">
              <w:rPr>
                <w:rFonts w:asciiTheme="majorEastAsia" w:eastAsiaTheme="majorEastAsia" w:hAnsiTheme="majorEastAsia" w:hint="eastAsia"/>
                <w:szCs w:val="21"/>
              </w:rPr>
              <w:t>いる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D74D33" w:rsidRPr="002527CB" w:rsidRDefault="00D74D33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2527CB" w:rsidRPr="002527CB" w:rsidTr="00733DB9">
        <w:trPr>
          <w:trHeight w:val="215"/>
        </w:trPr>
        <w:tc>
          <w:tcPr>
            <w:tcW w:w="851" w:type="dxa"/>
            <w:vMerge/>
          </w:tcPr>
          <w:p w:rsidR="002527CB" w:rsidRPr="002527CB" w:rsidRDefault="002527CB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527CB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527CB" w:rsidRPr="002527CB" w:rsidRDefault="002527CB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共感</w:t>
            </w:r>
          </w:p>
        </w:tc>
        <w:tc>
          <w:tcPr>
            <w:tcW w:w="10631" w:type="dxa"/>
            <w:tcBorders>
              <w:top w:val="single" w:sz="4" w:space="0" w:color="auto"/>
            </w:tcBorders>
          </w:tcPr>
          <w:p w:rsidR="002527CB" w:rsidRPr="002527CB" w:rsidRDefault="002527CB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児童の気持ちを汲み取ったり、寄り添ったり</w:t>
            </w:r>
            <w:r w:rsidR="00D409F4">
              <w:rPr>
                <w:rFonts w:asciiTheme="majorEastAsia" w:eastAsiaTheme="majorEastAsia" w:hAnsiTheme="majorEastAsia" w:hint="eastAsia"/>
                <w:szCs w:val="21"/>
              </w:rPr>
              <w:t>、共感的な言葉かけを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しているか</w:t>
            </w:r>
            <w:r w:rsidR="00D409F4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527CB" w:rsidRPr="002527CB" w:rsidRDefault="002527CB" w:rsidP="0010048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D409F4" w:rsidRPr="002527CB" w:rsidTr="00733DB9">
        <w:trPr>
          <w:trHeight w:val="203"/>
        </w:trPr>
        <w:tc>
          <w:tcPr>
            <w:tcW w:w="851" w:type="dxa"/>
            <w:vMerge w:val="restart"/>
          </w:tcPr>
          <w:p w:rsidR="00D409F4" w:rsidRDefault="00D409F4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409F4" w:rsidRDefault="00D409F4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409F4" w:rsidRPr="002527CB" w:rsidRDefault="00D409F4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409F4" w:rsidRPr="002527CB" w:rsidRDefault="00D409F4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授業</w:t>
            </w:r>
          </w:p>
          <w:p w:rsidR="00D409F4" w:rsidRPr="002527CB" w:rsidRDefault="00D409F4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D409F4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12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D409F4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10631" w:type="dxa"/>
            <w:tcBorders>
              <w:top w:val="dashed" w:sz="4" w:space="0" w:color="auto"/>
            </w:tcBorders>
          </w:tcPr>
          <w:p w:rsidR="00D409F4" w:rsidRPr="002527CB" w:rsidRDefault="00D409F4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授業内容は適切である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（実態、興味関心、発展性など）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D409F4" w:rsidRPr="002527CB" w:rsidRDefault="00D409F4" w:rsidP="00A063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D409F4" w:rsidRPr="002527CB" w:rsidTr="00733DB9">
        <w:trPr>
          <w:trHeight w:val="203"/>
        </w:trPr>
        <w:tc>
          <w:tcPr>
            <w:tcW w:w="851" w:type="dxa"/>
            <w:vMerge/>
          </w:tcPr>
          <w:p w:rsidR="00D409F4" w:rsidRPr="002527CB" w:rsidRDefault="00D409F4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D409F4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13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D409F4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活動保証</w:t>
            </w:r>
          </w:p>
        </w:tc>
        <w:tc>
          <w:tcPr>
            <w:tcW w:w="10631" w:type="dxa"/>
            <w:tcBorders>
              <w:top w:val="dashed" w:sz="4" w:space="0" w:color="auto"/>
            </w:tcBorders>
          </w:tcPr>
          <w:p w:rsidR="00D409F4" w:rsidRPr="002527CB" w:rsidRDefault="00D409F4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集団として取り組むよさとともに、一人一人の活動も保証されて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いる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D409F4" w:rsidRPr="002527CB" w:rsidRDefault="00D409F4" w:rsidP="0010048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D409F4" w:rsidRPr="002527CB" w:rsidTr="00733DB9">
        <w:trPr>
          <w:trHeight w:val="203"/>
        </w:trPr>
        <w:tc>
          <w:tcPr>
            <w:tcW w:w="851" w:type="dxa"/>
            <w:vMerge/>
          </w:tcPr>
          <w:p w:rsidR="00D409F4" w:rsidRPr="002527CB" w:rsidRDefault="00D409F4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</w:tcPr>
          <w:p w:rsidR="00D409F4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14</w:t>
            </w:r>
          </w:p>
        </w:tc>
        <w:tc>
          <w:tcPr>
            <w:tcW w:w="1984" w:type="dxa"/>
            <w:tcBorders>
              <w:top w:val="dashed" w:sz="4" w:space="0" w:color="auto"/>
            </w:tcBorders>
          </w:tcPr>
          <w:p w:rsidR="00D409F4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教材・教具</w:t>
            </w:r>
          </w:p>
        </w:tc>
        <w:tc>
          <w:tcPr>
            <w:tcW w:w="10631" w:type="dxa"/>
            <w:tcBorders>
              <w:top w:val="dashed" w:sz="4" w:space="0" w:color="auto"/>
            </w:tcBorders>
          </w:tcPr>
          <w:p w:rsidR="00D409F4" w:rsidRPr="002527CB" w:rsidRDefault="00D409F4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教材・教具は適切であ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る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。（学習に参加しやすい道具の工夫</w:t>
            </w:r>
            <w:r w:rsidR="000C7309">
              <w:rPr>
                <w:rFonts w:asciiTheme="majorEastAsia" w:eastAsiaTheme="majorEastAsia" w:hAnsiTheme="majorEastAsia" w:hint="eastAsia"/>
                <w:szCs w:val="21"/>
              </w:rPr>
              <w:t>、扱いやすさ、固定する工夫、ＩＣＴ機器、視覚教材等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60" w:type="dxa"/>
            <w:tcBorders>
              <w:top w:val="dashed" w:sz="4" w:space="0" w:color="auto"/>
            </w:tcBorders>
          </w:tcPr>
          <w:p w:rsidR="00D409F4" w:rsidRPr="002527CB" w:rsidRDefault="00D409F4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D409F4" w:rsidRPr="002527CB" w:rsidTr="00733DB9">
        <w:tc>
          <w:tcPr>
            <w:tcW w:w="851" w:type="dxa"/>
            <w:vMerge/>
          </w:tcPr>
          <w:p w:rsidR="00D409F4" w:rsidRPr="002527CB" w:rsidRDefault="00D409F4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</w:tcPr>
          <w:p w:rsidR="00D409F4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1984" w:type="dxa"/>
          </w:tcPr>
          <w:p w:rsidR="00D409F4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隊形</w:t>
            </w:r>
          </w:p>
        </w:tc>
        <w:tc>
          <w:tcPr>
            <w:tcW w:w="10631" w:type="dxa"/>
          </w:tcPr>
          <w:p w:rsidR="00D409F4" w:rsidRPr="002527CB" w:rsidRDefault="00D409F4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指導の隊形や場所は、場面に応じた工夫がなされてい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る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。（半円形、円形、スクール型、畳間等）</w:t>
            </w:r>
          </w:p>
        </w:tc>
        <w:tc>
          <w:tcPr>
            <w:tcW w:w="1560" w:type="dxa"/>
          </w:tcPr>
          <w:p w:rsidR="00D409F4" w:rsidRPr="002527CB" w:rsidRDefault="00D409F4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D409F4" w:rsidRPr="002527CB" w:rsidTr="00733DB9">
        <w:trPr>
          <w:trHeight w:val="70"/>
        </w:trPr>
        <w:tc>
          <w:tcPr>
            <w:tcW w:w="851" w:type="dxa"/>
            <w:vMerge/>
          </w:tcPr>
          <w:p w:rsidR="00D409F4" w:rsidRPr="002527CB" w:rsidRDefault="00D409F4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D409F4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16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D409F4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時間・量</w:t>
            </w:r>
          </w:p>
        </w:tc>
        <w:tc>
          <w:tcPr>
            <w:tcW w:w="10631" w:type="dxa"/>
            <w:tcBorders>
              <w:bottom w:val="dashed" w:sz="4" w:space="0" w:color="auto"/>
            </w:tcBorders>
          </w:tcPr>
          <w:p w:rsidR="00D409F4" w:rsidRPr="002527CB" w:rsidRDefault="00D409F4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学習時間や学習量は、児童の体調、集中力が持続する時間の長さを考慮してい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る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D409F4" w:rsidRPr="002527CB" w:rsidRDefault="00D409F4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D409F4" w:rsidRPr="002527CB" w:rsidTr="00733DB9">
        <w:trPr>
          <w:trHeight w:val="70"/>
        </w:trPr>
        <w:tc>
          <w:tcPr>
            <w:tcW w:w="851" w:type="dxa"/>
            <w:vMerge/>
          </w:tcPr>
          <w:p w:rsidR="00D409F4" w:rsidRPr="002527CB" w:rsidRDefault="00D409F4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:rsidR="00D409F4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17</w:t>
            </w:r>
          </w:p>
        </w:tc>
        <w:tc>
          <w:tcPr>
            <w:tcW w:w="1984" w:type="dxa"/>
            <w:tcBorders>
              <w:bottom w:val="dashed" w:sz="4" w:space="0" w:color="auto"/>
            </w:tcBorders>
          </w:tcPr>
          <w:p w:rsidR="00D409F4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待ち時間</w:t>
            </w:r>
          </w:p>
        </w:tc>
        <w:tc>
          <w:tcPr>
            <w:tcW w:w="10631" w:type="dxa"/>
            <w:tcBorders>
              <w:bottom w:val="dashed" w:sz="4" w:space="0" w:color="auto"/>
            </w:tcBorders>
          </w:tcPr>
          <w:p w:rsidR="00D409F4" w:rsidRPr="002527CB" w:rsidRDefault="00D409F4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待ち時間は長すぎな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い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560" w:type="dxa"/>
            <w:tcBorders>
              <w:bottom w:val="dashed" w:sz="4" w:space="0" w:color="auto"/>
            </w:tcBorders>
          </w:tcPr>
          <w:p w:rsidR="00D409F4" w:rsidRPr="002527CB" w:rsidRDefault="00D409F4" w:rsidP="0010048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382261" w:rsidRPr="002527CB" w:rsidTr="00733DB9">
        <w:trPr>
          <w:trHeight w:val="70"/>
        </w:trPr>
        <w:tc>
          <w:tcPr>
            <w:tcW w:w="851" w:type="dxa"/>
            <w:vMerge w:val="restart"/>
          </w:tcPr>
          <w:p w:rsidR="00382261" w:rsidRPr="002527CB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82261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6391A" w:rsidRDefault="0036391A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36391A" w:rsidRPr="002527CB" w:rsidRDefault="0036391A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B877C8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支援の</w:t>
            </w:r>
          </w:p>
          <w:p w:rsidR="00382261" w:rsidRPr="002527CB" w:rsidRDefault="00382261" w:rsidP="00382261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工夫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2261" w:rsidRPr="002527CB" w:rsidRDefault="00D409F4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2261" w:rsidRPr="002527CB" w:rsidRDefault="00D33DC9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Ｔ・Ｔ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382261" w:rsidRPr="002527CB" w:rsidRDefault="00382261" w:rsidP="000C730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ＣＴとＳＴ</w:t>
            </w:r>
            <w:r w:rsidR="000C7309">
              <w:rPr>
                <w:rFonts w:asciiTheme="majorEastAsia" w:eastAsiaTheme="majorEastAsia" w:hAnsiTheme="majorEastAsia" w:hint="eastAsia"/>
                <w:szCs w:val="21"/>
              </w:rPr>
              <w:t>において、授業の流れや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役割分担</w:t>
            </w:r>
            <w:r w:rsidR="000C7309">
              <w:rPr>
                <w:rFonts w:asciiTheme="majorEastAsia" w:eastAsiaTheme="majorEastAsia" w:hAnsiTheme="majorEastAsia" w:hint="eastAsia"/>
                <w:szCs w:val="21"/>
              </w:rPr>
              <w:t>、児童の実態把握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="000C7309">
              <w:rPr>
                <w:rFonts w:asciiTheme="majorEastAsia" w:eastAsiaTheme="majorEastAsia" w:hAnsiTheme="majorEastAsia" w:hint="eastAsia"/>
                <w:szCs w:val="21"/>
              </w:rPr>
              <w:t>確認できているか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FE7293" w:rsidRPr="002527CB" w:rsidTr="00733DB9">
        <w:trPr>
          <w:trHeight w:val="70"/>
        </w:trPr>
        <w:tc>
          <w:tcPr>
            <w:tcW w:w="851" w:type="dxa"/>
            <w:vMerge/>
          </w:tcPr>
          <w:p w:rsidR="00FE7293" w:rsidRPr="002527CB" w:rsidRDefault="00FE7293" w:rsidP="00382261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7293" w:rsidRPr="002527CB" w:rsidRDefault="00FE7293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7293" w:rsidRPr="002527CB" w:rsidRDefault="00FE7293" w:rsidP="00D33D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支援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FE7293" w:rsidRPr="002527CB" w:rsidRDefault="00FE7293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支援の方法、タイミング、量は適切であるか。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E7293" w:rsidRPr="002527CB" w:rsidRDefault="00FE7293" w:rsidP="00A0638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382261" w:rsidRPr="002527CB" w:rsidTr="00733DB9">
        <w:trPr>
          <w:trHeight w:val="70"/>
        </w:trPr>
        <w:tc>
          <w:tcPr>
            <w:tcW w:w="851" w:type="dxa"/>
            <w:vMerge/>
          </w:tcPr>
          <w:p w:rsidR="00382261" w:rsidRPr="002527CB" w:rsidRDefault="00382261" w:rsidP="00382261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D74D33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3DC9" w:rsidRPr="002527CB" w:rsidRDefault="00D33DC9" w:rsidP="00D33D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距離感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382261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教師と児童の配置は適切であ</w:t>
            </w:r>
            <w:r w:rsidR="006C6FD7">
              <w:rPr>
                <w:rFonts w:asciiTheme="majorEastAsia" w:eastAsiaTheme="majorEastAsia" w:hAnsiTheme="majorEastAsia" w:hint="eastAsia"/>
                <w:szCs w:val="21"/>
              </w:rPr>
              <w:t>る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。（距離感、場所、高さ</w:t>
            </w:r>
            <w:r w:rsidR="00D74D33" w:rsidRPr="002527CB">
              <w:rPr>
                <w:rFonts w:asciiTheme="majorEastAsia" w:eastAsiaTheme="majorEastAsia" w:hAnsiTheme="majorEastAsia" w:hint="eastAsia"/>
                <w:szCs w:val="21"/>
              </w:rPr>
              <w:t>、立</w:t>
            </w:r>
            <w:r w:rsidR="000C7309">
              <w:rPr>
                <w:rFonts w:asciiTheme="majorEastAsia" w:eastAsiaTheme="majorEastAsia" w:hAnsiTheme="majorEastAsia" w:hint="eastAsia"/>
                <w:szCs w:val="21"/>
              </w:rPr>
              <w:t>つ</w:t>
            </w:r>
            <w:r w:rsidR="00D74D33" w:rsidRPr="002527CB">
              <w:rPr>
                <w:rFonts w:asciiTheme="majorEastAsia" w:eastAsiaTheme="majorEastAsia" w:hAnsiTheme="majorEastAsia" w:hint="eastAsia"/>
                <w:szCs w:val="21"/>
              </w:rPr>
              <w:t>位置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等）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382261" w:rsidRPr="002527CB" w:rsidTr="00733DB9">
        <w:trPr>
          <w:trHeight w:val="70"/>
        </w:trPr>
        <w:tc>
          <w:tcPr>
            <w:tcW w:w="851" w:type="dxa"/>
            <w:vMerge/>
          </w:tcPr>
          <w:p w:rsidR="00382261" w:rsidRPr="002527CB" w:rsidRDefault="00382261" w:rsidP="00382261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D74D33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D33DC9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姿勢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6C6FD7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児童の姿勢、ポジショニングは適切である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か。</w:t>
            </w:r>
            <w:r w:rsidR="00382261" w:rsidRPr="002527CB">
              <w:rPr>
                <w:rFonts w:asciiTheme="majorEastAsia" w:eastAsiaTheme="majorEastAsia" w:hAnsiTheme="majorEastAsia" w:hint="eastAsia"/>
                <w:szCs w:val="21"/>
              </w:rPr>
              <w:t>（見やすさ、動きやすさ、楽な姿勢</w:t>
            </w:r>
            <w:r w:rsidR="000C7309">
              <w:rPr>
                <w:rFonts w:asciiTheme="majorEastAsia" w:eastAsiaTheme="majorEastAsia" w:hAnsiTheme="majorEastAsia" w:hint="eastAsia"/>
                <w:szCs w:val="21"/>
              </w:rPr>
              <w:t>、姿勢変換</w:t>
            </w:r>
            <w:r w:rsidR="00814886">
              <w:rPr>
                <w:rFonts w:asciiTheme="majorEastAsia" w:eastAsiaTheme="majorEastAsia" w:hAnsiTheme="majorEastAsia" w:hint="eastAsia"/>
                <w:szCs w:val="21"/>
              </w:rPr>
              <w:t>、除圧</w:t>
            </w:r>
            <w:r w:rsidR="00382261" w:rsidRPr="002527C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382261" w:rsidRPr="002527CB" w:rsidTr="00733DB9">
        <w:trPr>
          <w:trHeight w:val="100"/>
        </w:trPr>
        <w:tc>
          <w:tcPr>
            <w:tcW w:w="851" w:type="dxa"/>
            <w:vMerge/>
          </w:tcPr>
          <w:p w:rsidR="00382261" w:rsidRPr="002527CB" w:rsidRDefault="00382261" w:rsidP="00382261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D74D33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D33DC9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言葉かけ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733DB9" w:rsidRDefault="000C7309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声をかける位置、</w:t>
            </w:r>
            <w:r w:rsidR="00382261" w:rsidRPr="002527CB">
              <w:rPr>
                <w:rFonts w:asciiTheme="majorEastAsia" w:eastAsiaTheme="majorEastAsia" w:hAnsiTheme="majorEastAsia" w:hint="eastAsia"/>
                <w:szCs w:val="21"/>
              </w:rPr>
              <w:t>声のトーン、大きさ、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速さ、</w:t>
            </w:r>
            <w:r w:rsidR="00382261" w:rsidRPr="002527CB">
              <w:rPr>
                <w:rFonts w:asciiTheme="majorEastAsia" w:eastAsiaTheme="majorEastAsia" w:hAnsiTheme="majorEastAsia" w:hint="eastAsia"/>
                <w:szCs w:val="21"/>
              </w:rPr>
              <w:t>明瞭度、分かりやすさ、単純明快な言葉の選択、</w:t>
            </w:r>
          </w:p>
          <w:p w:rsidR="00382261" w:rsidRPr="002527CB" w:rsidRDefault="00733DB9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意思を確認する言葉かけ、</w:t>
            </w:r>
            <w:r w:rsidR="00382261" w:rsidRPr="002527CB">
              <w:rPr>
                <w:rFonts w:asciiTheme="majorEastAsia" w:eastAsiaTheme="majorEastAsia" w:hAnsiTheme="majorEastAsia" w:hint="eastAsia"/>
                <w:szCs w:val="21"/>
              </w:rPr>
              <w:t>示唆する言葉等に配慮できてい</w:t>
            </w:r>
            <w:r w:rsidR="006C6FD7">
              <w:rPr>
                <w:rFonts w:asciiTheme="majorEastAsia" w:eastAsiaTheme="majorEastAsia" w:hAnsiTheme="majorEastAsia" w:hint="eastAsia"/>
                <w:szCs w:val="21"/>
              </w:rPr>
              <w:t>る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="00382261" w:rsidRPr="002527C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382261" w:rsidRPr="002527CB" w:rsidTr="00733DB9">
        <w:trPr>
          <w:trHeight w:val="285"/>
        </w:trPr>
        <w:tc>
          <w:tcPr>
            <w:tcW w:w="851" w:type="dxa"/>
            <w:vMerge/>
          </w:tcPr>
          <w:p w:rsidR="00382261" w:rsidRPr="002527CB" w:rsidRDefault="00382261" w:rsidP="00382261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D74D33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D33DC9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接し方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382261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児童への触れ方や動かし方は、適切で</w:t>
            </w:r>
            <w:r w:rsidR="006C6FD7">
              <w:rPr>
                <w:rFonts w:asciiTheme="majorEastAsia" w:eastAsiaTheme="majorEastAsia" w:hAnsiTheme="majorEastAsia" w:hint="eastAsia"/>
                <w:szCs w:val="21"/>
              </w:rPr>
              <w:t>ある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382261" w:rsidRPr="002527CB" w:rsidTr="00733DB9">
        <w:trPr>
          <w:trHeight w:val="285"/>
        </w:trPr>
        <w:tc>
          <w:tcPr>
            <w:tcW w:w="851" w:type="dxa"/>
            <w:vMerge/>
          </w:tcPr>
          <w:p w:rsidR="00382261" w:rsidRPr="002527CB" w:rsidRDefault="00382261" w:rsidP="00382261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D74D33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D33DC9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視覚教材</w:t>
            </w:r>
          </w:p>
        </w:tc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382261" w:rsidP="006C6FD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視覚教材は、見やすい背景や大きさ、理解しやすい内容の工夫、児童が分かりやすい提示の仕方や見せ方がなされて</w:t>
            </w:r>
            <w:r w:rsidR="006C6FD7">
              <w:rPr>
                <w:rFonts w:asciiTheme="majorEastAsia" w:eastAsiaTheme="majorEastAsia" w:hAnsiTheme="majorEastAsia" w:hint="eastAsia"/>
                <w:szCs w:val="21"/>
              </w:rPr>
              <w:t>いる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  <w:tr w:rsidR="00382261" w:rsidRPr="002527CB" w:rsidTr="00733DB9">
        <w:trPr>
          <w:trHeight w:val="70"/>
        </w:trPr>
        <w:tc>
          <w:tcPr>
            <w:tcW w:w="851" w:type="dxa"/>
            <w:vMerge/>
          </w:tcPr>
          <w:p w:rsidR="00382261" w:rsidRPr="002527CB" w:rsidRDefault="00382261" w:rsidP="00382261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82261" w:rsidRPr="002527CB" w:rsidRDefault="002527CB" w:rsidP="00D33D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82261" w:rsidRPr="002527CB" w:rsidRDefault="00D33DC9" w:rsidP="003822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27CB">
              <w:rPr>
                <w:rFonts w:asciiTheme="majorEastAsia" w:eastAsiaTheme="majorEastAsia" w:hAnsiTheme="majorEastAsia" w:hint="eastAsia"/>
                <w:sz w:val="22"/>
              </w:rPr>
              <w:t>ほめる</w:t>
            </w:r>
          </w:p>
        </w:tc>
        <w:tc>
          <w:tcPr>
            <w:tcW w:w="10631" w:type="dxa"/>
            <w:tcBorders>
              <w:top w:val="single" w:sz="4" w:space="0" w:color="auto"/>
            </w:tcBorders>
          </w:tcPr>
          <w:p w:rsidR="00382261" w:rsidRPr="002527CB" w:rsidRDefault="00382261" w:rsidP="00EA4B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児童の頑張り（努力、成果、態度）</w:t>
            </w:r>
            <w:r w:rsidR="00D409F4">
              <w:rPr>
                <w:rFonts w:asciiTheme="majorEastAsia" w:eastAsiaTheme="majorEastAsia" w:hAnsiTheme="majorEastAsia" w:hint="eastAsia"/>
                <w:szCs w:val="21"/>
              </w:rPr>
              <w:t>に気づき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、すぐに適切に称賛・評価することがで</w:t>
            </w:r>
            <w:r w:rsidR="006C6FD7">
              <w:rPr>
                <w:rFonts w:asciiTheme="majorEastAsia" w:eastAsiaTheme="majorEastAsia" w:hAnsiTheme="majorEastAsia" w:hint="eastAsia"/>
                <w:szCs w:val="21"/>
              </w:rPr>
              <w:t>き</w:t>
            </w:r>
            <w:r w:rsidR="00EA4B8A">
              <w:rPr>
                <w:rFonts w:asciiTheme="majorEastAsia" w:eastAsiaTheme="majorEastAsia" w:hAnsiTheme="majorEastAsia" w:hint="eastAsia"/>
                <w:szCs w:val="21"/>
              </w:rPr>
              <w:t>ているか</w:t>
            </w:r>
            <w:r w:rsidRPr="002527CB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82261" w:rsidRPr="002527CB" w:rsidRDefault="00382261" w:rsidP="00D33DC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527CB">
              <w:rPr>
                <w:rFonts w:asciiTheme="majorEastAsia" w:eastAsiaTheme="majorEastAsia" w:hAnsiTheme="majorEastAsia" w:hint="eastAsia"/>
                <w:szCs w:val="21"/>
              </w:rPr>
              <w:t>４－３－２－１</w:t>
            </w:r>
          </w:p>
        </w:tc>
      </w:tr>
    </w:tbl>
    <w:p w:rsidR="00A41B86" w:rsidRPr="00A41B86" w:rsidRDefault="00A41B86" w:rsidP="00B877C8">
      <w:pPr>
        <w:jc w:val="left"/>
        <w:rPr>
          <w:rFonts w:asciiTheme="majorEastAsia" w:eastAsiaTheme="majorEastAsia" w:hAnsiTheme="majorEastAsia"/>
          <w:szCs w:val="21"/>
        </w:rPr>
      </w:pPr>
    </w:p>
    <w:sectPr w:rsidR="00A41B86" w:rsidRPr="00A41B86" w:rsidSect="00B877C8">
      <w:pgSz w:w="16838" w:h="11906" w:orient="landscape" w:code="9"/>
      <w:pgMar w:top="567" w:right="567" w:bottom="567" w:left="567" w:header="851" w:footer="992" w:gutter="0"/>
      <w:cols w:space="425"/>
      <w:docGrid w:type="linesAndChars" w:linePitch="347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31" w:rsidRDefault="00F64731" w:rsidP="00D74D33">
      <w:r>
        <w:separator/>
      </w:r>
    </w:p>
  </w:endnote>
  <w:endnote w:type="continuationSeparator" w:id="0">
    <w:p w:rsidR="00F64731" w:rsidRDefault="00F64731" w:rsidP="00D7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31" w:rsidRDefault="00F64731" w:rsidP="00D74D33">
      <w:r>
        <w:separator/>
      </w:r>
    </w:p>
  </w:footnote>
  <w:footnote w:type="continuationSeparator" w:id="0">
    <w:p w:rsidR="00F64731" w:rsidRDefault="00F64731" w:rsidP="00D7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3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3E"/>
    <w:rsid w:val="000C242B"/>
    <w:rsid w:val="000C7309"/>
    <w:rsid w:val="000D13F9"/>
    <w:rsid w:val="000E3481"/>
    <w:rsid w:val="001C132E"/>
    <w:rsid w:val="002527CB"/>
    <w:rsid w:val="002A5C3E"/>
    <w:rsid w:val="0036391A"/>
    <w:rsid w:val="00376B0E"/>
    <w:rsid w:val="00382261"/>
    <w:rsid w:val="004151C9"/>
    <w:rsid w:val="005D363D"/>
    <w:rsid w:val="006C6FD7"/>
    <w:rsid w:val="006F2EA0"/>
    <w:rsid w:val="00733DB9"/>
    <w:rsid w:val="00814886"/>
    <w:rsid w:val="00820996"/>
    <w:rsid w:val="0093605F"/>
    <w:rsid w:val="00953A42"/>
    <w:rsid w:val="009E4D8B"/>
    <w:rsid w:val="00A41B86"/>
    <w:rsid w:val="00AB79A5"/>
    <w:rsid w:val="00B67D94"/>
    <w:rsid w:val="00B80AFE"/>
    <w:rsid w:val="00B877C8"/>
    <w:rsid w:val="00D04F32"/>
    <w:rsid w:val="00D33DC9"/>
    <w:rsid w:val="00D409F4"/>
    <w:rsid w:val="00D74D33"/>
    <w:rsid w:val="00DD5985"/>
    <w:rsid w:val="00E378BE"/>
    <w:rsid w:val="00E93B9F"/>
    <w:rsid w:val="00EA4B8A"/>
    <w:rsid w:val="00F06853"/>
    <w:rsid w:val="00F64731"/>
    <w:rsid w:val="00F93E26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E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4D33"/>
  </w:style>
  <w:style w:type="paragraph" w:styleId="a8">
    <w:name w:val="footer"/>
    <w:basedOn w:val="a"/>
    <w:link w:val="a9"/>
    <w:uiPriority w:val="99"/>
    <w:unhideWhenUsed/>
    <w:rsid w:val="00D74D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4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2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2E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4D33"/>
  </w:style>
  <w:style w:type="paragraph" w:styleId="a8">
    <w:name w:val="footer"/>
    <w:basedOn w:val="a"/>
    <w:link w:val="a9"/>
    <w:uiPriority w:val="99"/>
    <w:unhideWhenUsed/>
    <w:rsid w:val="00D74D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総合教育センター</cp:lastModifiedBy>
  <cp:revision>15</cp:revision>
  <cp:lastPrinted>2016-02-12T03:11:00Z</cp:lastPrinted>
  <dcterms:created xsi:type="dcterms:W3CDTF">2015-10-26T00:15:00Z</dcterms:created>
  <dcterms:modified xsi:type="dcterms:W3CDTF">2016-03-06T23:33:00Z</dcterms:modified>
</cp:coreProperties>
</file>